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827" w:rsidRDefault="00A169C2" w:rsidP="009111D8">
      <w:pPr>
        <w:spacing w:after="0" w:line="240" w:lineRule="auto"/>
        <w:jc w:val="center"/>
        <w:rPr>
          <w:b/>
        </w:rPr>
      </w:pPr>
      <w:r w:rsidRPr="00357BF5">
        <w:rPr>
          <w:b/>
        </w:rPr>
        <w:t>Example Action Area Narratives</w:t>
      </w:r>
    </w:p>
    <w:p w:rsidR="009111D8" w:rsidRPr="00357BF5" w:rsidRDefault="009111D8" w:rsidP="003C6103">
      <w:pPr>
        <w:jc w:val="center"/>
        <w:rPr>
          <w:b/>
        </w:rPr>
      </w:pPr>
      <w:r>
        <w:rPr>
          <w:bCs/>
        </w:rPr>
        <w:t xml:space="preserve">The 12-mile Action Area was used as an example to develop this sample narrative.  The LIT will develop narratives for each Prineville LIT Action Area.  The purpose for these narratives is to outline the most </w:t>
      </w:r>
      <w:r>
        <w:rPr>
          <w:bCs/>
        </w:rPr>
        <w:t>relevant information with regard to how the LIT might prioritize future implementation efforts</w:t>
      </w:r>
      <w:r>
        <w:rPr>
          <w:bCs/>
        </w:rPr>
        <w:t xml:space="preserve"> and will be included in the Prineville LIT Strategic Action Plan.</w:t>
      </w:r>
    </w:p>
    <w:p w:rsidR="00A169C2" w:rsidRDefault="00A169C2">
      <w:pPr>
        <w:rPr>
          <w:b/>
        </w:rPr>
      </w:pPr>
      <w:r w:rsidRPr="00357BF5">
        <w:rPr>
          <w:b/>
        </w:rPr>
        <w:t>Area description</w:t>
      </w:r>
      <w:r w:rsidR="00CD4082">
        <w:rPr>
          <w:b/>
        </w:rPr>
        <w:t xml:space="preserve"> – 12-mile action area </w:t>
      </w:r>
      <w:bookmarkStart w:id="0" w:name="_GoBack"/>
      <w:bookmarkEnd w:id="0"/>
    </w:p>
    <w:p w:rsidR="00D9173B" w:rsidRDefault="00D9173B">
      <w:r>
        <w:t xml:space="preserve">Information could include, </w:t>
      </w:r>
    </w:p>
    <w:p w:rsidR="00D9173B" w:rsidRDefault="00D9173B" w:rsidP="00D9173B">
      <w:pPr>
        <w:pStyle w:val="ListParagraph"/>
        <w:numPr>
          <w:ilvl w:val="0"/>
          <w:numId w:val="2"/>
        </w:numPr>
      </w:pPr>
      <w:r>
        <w:t>total acres</w:t>
      </w:r>
      <w:r w:rsidR="00027E4B">
        <w:t xml:space="preserve"> of the action area</w:t>
      </w:r>
    </w:p>
    <w:p w:rsidR="00D9173B" w:rsidRDefault="00D9173B" w:rsidP="00D9173B">
      <w:pPr>
        <w:pStyle w:val="ListParagraph"/>
        <w:numPr>
          <w:ilvl w:val="0"/>
          <w:numId w:val="2"/>
        </w:numPr>
      </w:pPr>
      <w:r>
        <w:t>general description of landownership</w:t>
      </w:r>
    </w:p>
    <w:p w:rsidR="00D9173B" w:rsidRDefault="00D9173B" w:rsidP="00D9173B">
      <w:pPr>
        <w:pStyle w:val="ListParagraph"/>
        <w:numPr>
          <w:ilvl w:val="0"/>
          <w:numId w:val="2"/>
        </w:numPr>
      </w:pPr>
      <w:r>
        <w:t xml:space="preserve">information about active and historic </w:t>
      </w:r>
      <w:proofErr w:type="spellStart"/>
      <w:r>
        <w:t>leks</w:t>
      </w:r>
      <w:proofErr w:type="spellEnd"/>
    </w:p>
    <w:p w:rsidR="00027E4B" w:rsidRPr="00D9173B" w:rsidRDefault="00027E4B" w:rsidP="00D9173B">
      <w:pPr>
        <w:pStyle w:val="ListParagraph"/>
        <w:numPr>
          <w:ilvl w:val="0"/>
          <w:numId w:val="2"/>
        </w:numPr>
      </w:pPr>
      <w:r>
        <w:t>other relevant info</w:t>
      </w:r>
    </w:p>
    <w:p w:rsidR="00A169C2" w:rsidRPr="00357BF5" w:rsidRDefault="00A169C2">
      <w:pPr>
        <w:rPr>
          <w:b/>
        </w:rPr>
      </w:pPr>
      <w:r w:rsidRPr="00357BF5">
        <w:rPr>
          <w:b/>
        </w:rPr>
        <w:t>Threats</w:t>
      </w:r>
    </w:p>
    <w:p w:rsidR="00A169C2" w:rsidRDefault="00A169C2" w:rsidP="00A169C2">
      <w:pPr>
        <w:pStyle w:val="ListParagraph"/>
        <w:numPr>
          <w:ilvl w:val="0"/>
          <w:numId w:val="1"/>
        </w:numPr>
      </w:pPr>
      <w:r>
        <w:t>juniper encroachment</w:t>
      </w:r>
    </w:p>
    <w:p w:rsidR="00A169C2" w:rsidRDefault="00A169C2" w:rsidP="00A169C2">
      <w:pPr>
        <w:pStyle w:val="ListParagraph"/>
        <w:numPr>
          <w:ilvl w:val="0"/>
          <w:numId w:val="1"/>
        </w:numPr>
      </w:pPr>
      <w:r>
        <w:t>wet meadow habitat work</w:t>
      </w:r>
    </w:p>
    <w:p w:rsidR="00A169C2" w:rsidRDefault="00A169C2" w:rsidP="00A169C2">
      <w:pPr>
        <w:pStyle w:val="ListParagraph"/>
        <w:numPr>
          <w:ilvl w:val="0"/>
          <w:numId w:val="1"/>
        </w:numPr>
      </w:pPr>
      <w:r>
        <w:t>understory depleted</w:t>
      </w:r>
    </w:p>
    <w:p w:rsidR="00A169C2" w:rsidRDefault="00A169C2" w:rsidP="00A169C2">
      <w:pPr>
        <w:pStyle w:val="ListParagraph"/>
        <w:numPr>
          <w:ilvl w:val="0"/>
          <w:numId w:val="1"/>
        </w:numPr>
      </w:pPr>
      <w:r>
        <w:t>some areas of IAGs</w:t>
      </w:r>
    </w:p>
    <w:p w:rsidR="00A169C2" w:rsidRPr="00357BF5" w:rsidRDefault="00A169C2">
      <w:pPr>
        <w:rPr>
          <w:b/>
        </w:rPr>
      </w:pPr>
      <w:r w:rsidRPr="00357BF5">
        <w:rPr>
          <w:b/>
        </w:rPr>
        <w:t>Past treatment actions</w:t>
      </w:r>
    </w:p>
    <w:p w:rsidR="00A169C2" w:rsidRDefault="00A169C2" w:rsidP="00027E4B">
      <w:pPr>
        <w:pStyle w:val="ListParagraph"/>
        <w:numPr>
          <w:ilvl w:val="0"/>
          <w:numId w:val="3"/>
        </w:numPr>
      </w:pPr>
      <w:r>
        <w:t>BLM</w:t>
      </w:r>
      <w:r w:rsidR="00357BF5">
        <w:t xml:space="preserve"> –</w:t>
      </w:r>
      <w:r>
        <w:t xml:space="preserve"> </w:t>
      </w:r>
      <w:r w:rsidRPr="00A169C2">
        <w:t>all encroaching junipers have been cut on BLM, but will need re-treatment in 10-15 years.</w:t>
      </w:r>
    </w:p>
    <w:p w:rsidR="00A169C2" w:rsidRDefault="00A169C2" w:rsidP="00027E4B">
      <w:pPr>
        <w:pStyle w:val="ListParagraph"/>
        <w:numPr>
          <w:ilvl w:val="0"/>
          <w:numId w:val="3"/>
        </w:numPr>
      </w:pPr>
      <w:r w:rsidRPr="00A169C2">
        <w:t>NRCS</w:t>
      </w:r>
      <w:r w:rsidR="00F75329">
        <w:t xml:space="preserve"> –</w:t>
      </w:r>
      <w:r w:rsidRPr="00A169C2">
        <w:t xml:space="preserve"> ~75% of junipers on private land have been cut, until new Farm Bill passes, NRCS is limited in what they can do/fund.</w:t>
      </w:r>
    </w:p>
    <w:p w:rsidR="00357BF5" w:rsidRPr="00027E4B" w:rsidRDefault="00D9173B" w:rsidP="00027E4B">
      <w:pPr>
        <w:pStyle w:val="ListParagraph"/>
        <w:numPr>
          <w:ilvl w:val="0"/>
          <w:numId w:val="3"/>
        </w:numPr>
        <w:rPr>
          <w:b/>
        </w:rPr>
      </w:pPr>
      <w:r>
        <w:t>Other past treatments that address the threats listed above?</w:t>
      </w:r>
    </w:p>
    <w:p w:rsidR="00A169C2" w:rsidRPr="00357BF5" w:rsidRDefault="00A169C2">
      <w:pPr>
        <w:rPr>
          <w:b/>
        </w:rPr>
      </w:pPr>
      <w:r w:rsidRPr="00357BF5">
        <w:rPr>
          <w:b/>
        </w:rPr>
        <w:t>Future treatment opportunities</w:t>
      </w:r>
    </w:p>
    <w:p w:rsidR="00357BF5" w:rsidRDefault="00357BF5" w:rsidP="00027E4B">
      <w:pPr>
        <w:pStyle w:val="ListParagraph"/>
        <w:numPr>
          <w:ilvl w:val="0"/>
          <w:numId w:val="4"/>
        </w:numPr>
      </w:pPr>
      <w:r>
        <w:t>NRCS plan</w:t>
      </w:r>
      <w:r w:rsidR="00CD4082">
        <w:t>s</w:t>
      </w:r>
      <w:r>
        <w:t xml:space="preserve"> to do wet meadow habitat work </w:t>
      </w:r>
      <w:r w:rsidR="00CD4082">
        <w:t xml:space="preserve">on private lands </w:t>
      </w:r>
      <w:r>
        <w:t xml:space="preserve">starting in 2021.  </w:t>
      </w:r>
    </w:p>
    <w:p w:rsidR="00027E4B" w:rsidRDefault="00027E4B" w:rsidP="00027E4B">
      <w:pPr>
        <w:pStyle w:val="ListParagraph"/>
        <w:numPr>
          <w:ilvl w:val="0"/>
          <w:numId w:val="4"/>
        </w:numPr>
      </w:pPr>
      <w:r>
        <w:t>10-15 years from now, BLM will need re-treat areas of juniper encroachment</w:t>
      </w:r>
      <w:r w:rsidR="00CD4082">
        <w:t>.</w:t>
      </w:r>
    </w:p>
    <w:p w:rsidR="00F75329" w:rsidRPr="00027E4B" w:rsidRDefault="00357BF5" w:rsidP="00027E4B">
      <w:pPr>
        <w:pStyle w:val="ListParagraph"/>
        <w:numPr>
          <w:ilvl w:val="0"/>
          <w:numId w:val="4"/>
        </w:numPr>
        <w:rPr>
          <w:rFonts w:ascii="Calibri" w:eastAsia="Times New Roman" w:hAnsi="Calibri" w:cs="Calibri"/>
          <w:color w:val="000000"/>
        </w:rPr>
      </w:pPr>
      <w:r w:rsidRPr="00027E4B">
        <w:rPr>
          <w:rFonts w:ascii="Calibri" w:eastAsia="Times New Roman" w:hAnsi="Calibri" w:cs="Calibri"/>
          <w:color w:val="000000"/>
        </w:rPr>
        <w:t xml:space="preserve">65,978 acres of land within the 12-mile action area (2012 polygon) are transitioning to invasive annual grass communities with a high </w:t>
      </w:r>
      <w:r w:rsidR="00F75329" w:rsidRPr="00027E4B">
        <w:rPr>
          <w:rFonts w:ascii="Calibri" w:eastAsia="Times New Roman" w:hAnsi="Calibri" w:cs="Calibri"/>
          <w:color w:val="000000"/>
        </w:rPr>
        <w:t>restoration potential (</w:t>
      </w:r>
      <w:proofErr w:type="spellStart"/>
      <w:r w:rsidR="00F75329" w:rsidRPr="00027E4B">
        <w:rPr>
          <w:rFonts w:ascii="Calibri" w:eastAsia="Times New Roman" w:hAnsi="Calibri" w:cs="Calibri"/>
          <w:color w:val="000000"/>
        </w:rPr>
        <w:t>Invasives</w:t>
      </w:r>
      <w:proofErr w:type="spellEnd"/>
      <w:r w:rsidR="00F75329" w:rsidRPr="00027E4B">
        <w:rPr>
          <w:rFonts w:ascii="Calibri" w:eastAsia="Times New Roman" w:hAnsi="Calibri" w:cs="Calibri"/>
          <w:color w:val="000000"/>
        </w:rPr>
        <w:t xml:space="preserve"> Initiative Geographic Strategy)</w:t>
      </w:r>
      <w:r w:rsidR="00027E4B">
        <w:rPr>
          <w:rFonts w:ascii="Calibri" w:eastAsia="Times New Roman" w:hAnsi="Calibri" w:cs="Calibri"/>
          <w:color w:val="000000"/>
        </w:rPr>
        <w:t>.  We could look at other transition phases and delineate how many acres are on public vs. private</w:t>
      </w:r>
    </w:p>
    <w:p w:rsidR="00357BF5" w:rsidRDefault="00D9173B" w:rsidP="00027E4B">
      <w:pPr>
        <w:pStyle w:val="ListParagraph"/>
        <w:numPr>
          <w:ilvl w:val="0"/>
          <w:numId w:val="4"/>
        </w:numPr>
      </w:pPr>
      <w:r>
        <w:t>Ju</w:t>
      </w:r>
      <w:r w:rsidR="00027E4B">
        <w:t>niper</w:t>
      </w:r>
      <w:r>
        <w:t xml:space="preserve"> encroachment present on </w:t>
      </w:r>
      <w:r w:rsidR="00F75329" w:rsidRPr="00F75329">
        <w:t>127,009</w:t>
      </w:r>
      <w:r w:rsidR="00F75329">
        <w:t xml:space="preserve"> acres of land (predominantly in the NW corner </w:t>
      </w:r>
      <w:r>
        <w:t>and some smaller areas in the southern half of the 2012 action area)</w:t>
      </w:r>
      <w:r w:rsidR="00027E4B">
        <w:t xml:space="preserve"> – can break this down into acers in each phase of encroachment (i.e., encroachment phase I, II, III).  Could also show how many acres are on public vs. private. </w:t>
      </w:r>
    </w:p>
    <w:p w:rsidR="00D9173B" w:rsidRPr="00F75329" w:rsidRDefault="00D9173B" w:rsidP="00027E4B">
      <w:pPr>
        <w:pStyle w:val="ListParagraph"/>
        <w:numPr>
          <w:ilvl w:val="0"/>
          <w:numId w:val="4"/>
        </w:numPr>
      </w:pPr>
      <w:r>
        <w:t>Other future opportunities that address the threats listed above?</w:t>
      </w:r>
    </w:p>
    <w:p w:rsidR="00357BF5" w:rsidRPr="00CC7DF3" w:rsidRDefault="00CC7DF3">
      <w:pPr>
        <w:rPr>
          <w:b/>
        </w:rPr>
      </w:pPr>
      <w:r w:rsidRPr="00CC7DF3">
        <w:rPr>
          <w:b/>
        </w:rPr>
        <w:t>Barriers</w:t>
      </w:r>
      <w:r w:rsidR="007679A1">
        <w:rPr>
          <w:b/>
        </w:rPr>
        <w:t>/constraints</w:t>
      </w:r>
      <w:r w:rsidRPr="00CC7DF3">
        <w:rPr>
          <w:b/>
        </w:rPr>
        <w:t xml:space="preserve"> to implementation </w:t>
      </w:r>
    </w:p>
    <w:p w:rsidR="00A169C2" w:rsidRDefault="007679A1">
      <w:r>
        <w:t xml:space="preserve">e.g., lack of funding; need to do NEPA; need to generate interest; unclear what management actions to take </w:t>
      </w:r>
    </w:p>
    <w:sectPr w:rsidR="00A169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B7C" w:rsidRDefault="00296B7C" w:rsidP="00F728D6">
      <w:pPr>
        <w:spacing w:after="0" w:line="240" w:lineRule="auto"/>
      </w:pPr>
      <w:r>
        <w:separator/>
      </w:r>
    </w:p>
  </w:endnote>
  <w:endnote w:type="continuationSeparator" w:id="0">
    <w:p w:rsidR="00296B7C" w:rsidRDefault="00296B7C" w:rsidP="00F7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B7C" w:rsidRDefault="00296B7C" w:rsidP="00F728D6">
      <w:pPr>
        <w:spacing w:after="0" w:line="240" w:lineRule="auto"/>
      </w:pPr>
      <w:r>
        <w:separator/>
      </w:r>
    </w:p>
  </w:footnote>
  <w:footnote w:type="continuationSeparator" w:id="0">
    <w:p w:rsidR="00296B7C" w:rsidRDefault="00296B7C" w:rsidP="00F7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1D8" w:rsidRDefault="009111D8">
    <w:pPr>
      <w:pStyle w:val="Header"/>
    </w:pPr>
    <w:r>
      <w:t>Revised 1/8/2021</w:t>
    </w:r>
  </w:p>
  <w:p w:rsidR="00F728D6" w:rsidRDefault="00296B7C">
    <w:pPr>
      <w:pStyle w:val="Header"/>
    </w:pPr>
    <w:sdt>
      <w:sdtPr>
        <w:id w:val="1821687222"/>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5A4D"/>
    <w:multiLevelType w:val="hybridMultilevel"/>
    <w:tmpl w:val="085C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34617"/>
    <w:multiLevelType w:val="hybridMultilevel"/>
    <w:tmpl w:val="6A78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E42219"/>
    <w:multiLevelType w:val="hybridMultilevel"/>
    <w:tmpl w:val="8124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4553F"/>
    <w:multiLevelType w:val="hybridMultilevel"/>
    <w:tmpl w:val="5316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C2"/>
    <w:rsid w:val="00027E4B"/>
    <w:rsid w:val="000A0154"/>
    <w:rsid w:val="001B4B3B"/>
    <w:rsid w:val="00296B7C"/>
    <w:rsid w:val="00357BF5"/>
    <w:rsid w:val="003C6103"/>
    <w:rsid w:val="005B1159"/>
    <w:rsid w:val="005F2627"/>
    <w:rsid w:val="007679A1"/>
    <w:rsid w:val="009111D8"/>
    <w:rsid w:val="00A169C2"/>
    <w:rsid w:val="00A704AC"/>
    <w:rsid w:val="00A76707"/>
    <w:rsid w:val="00AB16B0"/>
    <w:rsid w:val="00C33DED"/>
    <w:rsid w:val="00CC7DF3"/>
    <w:rsid w:val="00CD4082"/>
    <w:rsid w:val="00D9173B"/>
    <w:rsid w:val="00DF7893"/>
    <w:rsid w:val="00F728D6"/>
    <w:rsid w:val="00F7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1D1D6B"/>
  <w15:chartTrackingRefBased/>
  <w15:docId w15:val="{6457E409-18C7-4591-AD6A-B94B40A2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C2"/>
    <w:pPr>
      <w:ind w:left="720"/>
      <w:contextualSpacing/>
    </w:pPr>
  </w:style>
  <w:style w:type="paragraph" w:styleId="Header">
    <w:name w:val="header"/>
    <w:basedOn w:val="Normal"/>
    <w:link w:val="HeaderChar"/>
    <w:uiPriority w:val="99"/>
    <w:unhideWhenUsed/>
    <w:rsid w:val="00F7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D6"/>
  </w:style>
  <w:style w:type="paragraph" w:styleId="Footer">
    <w:name w:val="footer"/>
    <w:basedOn w:val="Normal"/>
    <w:link w:val="FooterChar"/>
    <w:uiPriority w:val="99"/>
    <w:unhideWhenUsed/>
    <w:rsid w:val="00F7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385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4</cp:revision>
  <dcterms:created xsi:type="dcterms:W3CDTF">2021-01-06T02:18:00Z</dcterms:created>
  <dcterms:modified xsi:type="dcterms:W3CDTF">2021-01-08T18:03:00Z</dcterms:modified>
</cp:coreProperties>
</file>